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E7" w:rsidRDefault="00DC7E45">
      <w:pPr>
        <w:pStyle w:val="Ttulo"/>
        <w:tabs>
          <w:tab w:val="left" w:pos="9490"/>
        </w:tabs>
        <w:ind w:left="0" w:right="-8"/>
        <w:rPr>
          <w:rFonts w:ascii="Tahoma" w:hAnsi="Tahoma" w:cs="Tahoma"/>
          <w:sz w:val="22"/>
          <w:szCs w:val="20"/>
        </w:rPr>
      </w:pPr>
      <w:bookmarkStart w:id="0" w:name="_GoBack"/>
      <w:bookmarkEnd w:id="0"/>
      <w:r>
        <w:rPr>
          <w:rFonts w:ascii="Tahoma" w:hAnsi="Tahoma" w:cs="Tahoma"/>
          <w:sz w:val="22"/>
          <w:szCs w:val="20"/>
        </w:rPr>
        <w:t xml:space="preserve">TEMAS RECOMENDADOS </w:t>
      </w:r>
    </w:p>
    <w:p w:rsidR="009C57E7" w:rsidRDefault="009C57E7">
      <w:pPr>
        <w:rPr>
          <w:rFonts w:ascii="Tahoma" w:hAnsi="Tahoma" w:cs="Tahoma"/>
          <w:b/>
          <w:sz w:val="20"/>
          <w:szCs w:val="20"/>
        </w:rPr>
      </w:pPr>
    </w:p>
    <w:p w:rsidR="009C57E7" w:rsidRDefault="009C57E7">
      <w:pPr>
        <w:spacing w:before="4"/>
        <w:rPr>
          <w:rFonts w:ascii="Tahoma" w:hAnsi="Tahoma" w:cs="Tahoma"/>
          <w:b/>
          <w:sz w:val="20"/>
          <w:szCs w:val="20"/>
        </w:rPr>
      </w:pPr>
    </w:p>
    <w:tbl>
      <w:tblPr>
        <w:tblStyle w:val="TableNormal"/>
        <w:tblW w:w="9662" w:type="dxa"/>
        <w:tblInd w:w="12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812"/>
        <w:gridCol w:w="850"/>
      </w:tblGrid>
      <w:tr w:rsidR="009C57E7">
        <w:trPr>
          <w:trHeight w:val="359"/>
        </w:trPr>
        <w:tc>
          <w:tcPr>
            <w:tcW w:w="9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57E7" w:rsidRDefault="00DC7E45">
            <w:pPr>
              <w:pStyle w:val="TableParagraph"/>
              <w:spacing w:before="42" w:line="240" w:lineRule="auto"/>
              <w:ind w:left="2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SUGESTÕES DE TEMAS</w:t>
            </w:r>
          </w:p>
          <w:p w:rsidR="009C57E7" w:rsidRDefault="00DC7E45">
            <w:pPr>
              <w:pStyle w:val="TableParagraph"/>
              <w:spacing w:before="42" w:line="240" w:lineRule="auto"/>
              <w:ind w:left="8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 - ENSINO</w:t>
            </w:r>
          </w:p>
        </w:tc>
      </w:tr>
      <w:tr w:rsidR="009C57E7">
        <w:trPr>
          <w:trHeight w:val="537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pt-BR"/>
              </w:rPr>
              <w:t>Novas práticas e processos de aprendizagem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pt-BR"/>
              </w:rPr>
              <w:t>Uso de metodologias e tecnologias de ensino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23"/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pt-BR"/>
              </w:rPr>
              <w:t>Prática da não violência e cultura da paz (</w:t>
            </w:r>
            <w:r>
              <w:rPr>
                <w:b w:val="0"/>
                <w:sz w:val="20"/>
                <w:szCs w:val="20"/>
              </w:rPr>
              <w:t xml:space="preserve">Prevenção </w:t>
            </w:r>
            <w:proofErr w:type="gramStart"/>
            <w:r>
              <w:rPr>
                <w:b w:val="0"/>
                <w:sz w:val="20"/>
                <w:szCs w:val="20"/>
              </w:rPr>
              <w:t>a</w:t>
            </w:r>
            <w:proofErr w:type="gramEnd"/>
            <w:r>
              <w:rPr>
                <w:b w:val="0"/>
                <w:sz w:val="20"/>
                <w:szCs w:val="20"/>
              </w:rPr>
              <w:t xml:space="preserve"> prática do </w:t>
            </w:r>
            <w:proofErr w:type="spellStart"/>
            <w:r>
              <w:rPr>
                <w:b w:val="0"/>
                <w:sz w:val="20"/>
                <w:szCs w:val="20"/>
                <w:lang w:val="pt-BR"/>
              </w:rPr>
              <w:t>bullyng</w:t>
            </w:r>
            <w:proofErr w:type="spellEnd"/>
            <w:r>
              <w:rPr>
                <w:b w:val="0"/>
                <w:sz w:val="20"/>
                <w:szCs w:val="20"/>
                <w:lang w:val="pt-BR"/>
              </w:rPr>
              <w:t>, preservação dos espaços escolares)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23"/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pt-BR"/>
              </w:rPr>
              <w:t>Saúde na escola (P</w:t>
            </w:r>
            <w:r>
              <w:rPr>
                <w:b w:val="0"/>
                <w:sz w:val="20"/>
                <w:szCs w:val="20"/>
              </w:rPr>
              <w:t>revenção de doenças e gravidez na adolescência</w:t>
            </w:r>
            <w:r>
              <w:rPr>
                <w:b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pt-BR"/>
              </w:rPr>
              <w:t>Educação Especial (</w:t>
            </w:r>
            <w:proofErr w:type="spellStart"/>
            <w:r>
              <w:rPr>
                <w:b w:val="0"/>
                <w:sz w:val="20"/>
                <w:szCs w:val="20"/>
                <w:lang w:val="pt-BR"/>
              </w:rPr>
              <w:t>videoaula</w:t>
            </w:r>
            <w:proofErr w:type="spellEnd"/>
            <w:r>
              <w:rPr>
                <w:b w:val="0"/>
                <w:sz w:val="20"/>
                <w:szCs w:val="20"/>
                <w:lang w:val="pt-BR"/>
              </w:rPr>
              <w:t xml:space="preserve"> em Língua Brasileira de sinais)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</w:tbl>
    <w:p w:rsidR="009C57E7" w:rsidRDefault="009C57E7">
      <w:pPr>
        <w:ind w:right="275"/>
        <w:rPr>
          <w:rFonts w:ascii="Tahoma" w:hAnsi="Tahoma" w:cs="Tahoma"/>
          <w:sz w:val="20"/>
          <w:szCs w:val="20"/>
        </w:rPr>
      </w:pPr>
    </w:p>
    <w:p w:rsidR="009C57E7" w:rsidRDefault="009C57E7">
      <w:pPr>
        <w:ind w:right="275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9662" w:type="dxa"/>
        <w:tblInd w:w="12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812"/>
        <w:gridCol w:w="850"/>
      </w:tblGrid>
      <w:tr w:rsidR="009C57E7">
        <w:trPr>
          <w:trHeight w:val="359"/>
        </w:trPr>
        <w:tc>
          <w:tcPr>
            <w:tcW w:w="9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57E7" w:rsidRDefault="00DC7E45">
            <w:pPr>
              <w:pStyle w:val="TableParagraph"/>
              <w:spacing w:before="42" w:line="240" w:lineRule="auto"/>
              <w:ind w:left="2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SUGESTÕES DE TEMAS</w:t>
            </w:r>
          </w:p>
          <w:p w:rsidR="009C57E7" w:rsidRDefault="00DC7E45">
            <w:pPr>
              <w:pStyle w:val="TableParagraph"/>
              <w:spacing w:before="42" w:line="240" w:lineRule="auto"/>
              <w:ind w:left="8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II - GESTÃO</w:t>
            </w:r>
          </w:p>
        </w:tc>
      </w:tr>
      <w:tr w:rsidR="009C57E7">
        <w:trPr>
          <w:trHeight w:val="537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Ações de Melhoria no Ambiente e</w:t>
            </w:r>
            <w:proofErr w:type="gramStart"/>
            <w:r>
              <w:rPr>
                <w:b w:val="0"/>
                <w:sz w:val="20"/>
                <w:szCs w:val="20"/>
              </w:rPr>
              <w:t xml:space="preserve">  </w:t>
            </w:r>
            <w:proofErr w:type="gramEnd"/>
            <w:r>
              <w:rPr>
                <w:b w:val="0"/>
                <w:sz w:val="20"/>
                <w:szCs w:val="20"/>
              </w:rPr>
              <w:t>uso dos espaços  Escolares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  <w:lang w:val="pt-BR"/>
              </w:rPr>
            </w:pPr>
            <w:r>
              <w:rPr>
                <w:b w:val="0"/>
                <w:sz w:val="20"/>
                <w:szCs w:val="20"/>
                <w:lang w:val="pt-BR"/>
              </w:rPr>
              <w:t>- Ações de melhoria no uso</w:t>
            </w:r>
            <w:r>
              <w:rPr>
                <w:b w:val="0"/>
                <w:sz w:val="20"/>
                <w:szCs w:val="20"/>
                <w:lang w:val="pt-BR"/>
              </w:rPr>
              <w:t xml:space="preserve"> do transporte escolar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23"/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Avaliação dos Indicadores de Gestão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23"/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23"/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  <w:lang w:val="pt-BR"/>
              </w:rPr>
            </w:pPr>
            <w:r>
              <w:rPr>
                <w:b w:val="0"/>
                <w:sz w:val="20"/>
                <w:szCs w:val="20"/>
                <w:lang w:val="pt-BR"/>
              </w:rPr>
              <w:t>- Ações de melhoria na prática da gestão pedagógica e administrativa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</w:tbl>
    <w:p w:rsidR="009C57E7" w:rsidRDefault="009C57E7">
      <w:pPr>
        <w:ind w:right="275"/>
        <w:rPr>
          <w:rFonts w:ascii="Tahoma" w:hAnsi="Tahoma" w:cs="Tahoma"/>
          <w:sz w:val="20"/>
          <w:szCs w:val="20"/>
          <w:lang w:val="pt-BR"/>
        </w:rPr>
      </w:pPr>
    </w:p>
    <w:p w:rsidR="009C57E7" w:rsidRDefault="009C57E7">
      <w:pPr>
        <w:ind w:right="275"/>
        <w:rPr>
          <w:rFonts w:ascii="Tahoma" w:hAnsi="Tahoma" w:cs="Tahoma"/>
          <w:sz w:val="20"/>
          <w:szCs w:val="20"/>
          <w:lang w:val="pt-BR"/>
        </w:rPr>
      </w:pPr>
    </w:p>
    <w:tbl>
      <w:tblPr>
        <w:tblStyle w:val="TableNormal"/>
        <w:tblW w:w="9662" w:type="dxa"/>
        <w:tblInd w:w="12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812"/>
        <w:gridCol w:w="850"/>
      </w:tblGrid>
      <w:tr w:rsidR="009C57E7">
        <w:trPr>
          <w:trHeight w:val="359"/>
        </w:trPr>
        <w:tc>
          <w:tcPr>
            <w:tcW w:w="9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57E7" w:rsidRDefault="00DC7E45">
            <w:pPr>
              <w:pStyle w:val="TableParagraph"/>
              <w:spacing w:before="42" w:line="240" w:lineRule="auto"/>
              <w:ind w:left="2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SUGESTÕES DE TEMAS</w:t>
            </w:r>
          </w:p>
          <w:p w:rsidR="009C57E7" w:rsidRDefault="00DC7E45">
            <w:pPr>
              <w:pStyle w:val="TableParagraph"/>
              <w:spacing w:before="42" w:line="240" w:lineRule="auto"/>
              <w:ind w:left="8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III - EXTENSÃO</w:t>
            </w:r>
          </w:p>
        </w:tc>
      </w:tr>
      <w:tr w:rsidR="009C57E7">
        <w:trPr>
          <w:trHeight w:val="537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Ações de intervenção</w:t>
            </w:r>
            <w:proofErr w:type="gramStart"/>
            <w:r>
              <w:rPr>
                <w:b w:val="0"/>
                <w:sz w:val="20"/>
                <w:szCs w:val="20"/>
              </w:rPr>
              <w:t xml:space="preserve">  </w:t>
            </w:r>
            <w:proofErr w:type="gramEnd"/>
            <w:r>
              <w:rPr>
                <w:b w:val="0"/>
                <w:sz w:val="20"/>
                <w:szCs w:val="20"/>
              </w:rPr>
              <w:t xml:space="preserve">no entorno da Escola (preservação  ambiental, prevenção </w:t>
            </w:r>
            <w:r>
              <w:rPr>
                <w:b w:val="0"/>
                <w:sz w:val="20"/>
                <w:szCs w:val="20"/>
              </w:rPr>
              <w:t>a violência, apoio a modernização de pequenos negócios)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>
              <w:rPr>
                <w:b w:val="0"/>
                <w:sz w:val="20"/>
                <w:szCs w:val="20"/>
                <w:lang w:val="pt-BR"/>
              </w:rPr>
              <w:t>Ações de protagonismo no mundo do trabalho (empreendedorismo, desenvolvimento de aplicativos, dentre outros</w:t>
            </w:r>
            <w:proofErr w:type="gramStart"/>
            <w:r>
              <w:rPr>
                <w:b w:val="0"/>
                <w:sz w:val="20"/>
                <w:szCs w:val="20"/>
                <w:lang w:val="pt-BR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23"/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  <w:lang w:val="pt-BR"/>
              </w:rPr>
            </w:pPr>
            <w:r>
              <w:rPr>
                <w:b w:val="0"/>
                <w:sz w:val="20"/>
                <w:szCs w:val="20"/>
                <w:lang w:val="pt-BR"/>
              </w:rPr>
              <w:t>- Cultura e empreendedorismo Digital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23"/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- Tecnologias, empreendedorismo e gestão de </w:t>
            </w:r>
            <w:r>
              <w:rPr>
                <w:b w:val="0"/>
                <w:sz w:val="20"/>
                <w:szCs w:val="20"/>
              </w:rPr>
              <w:t xml:space="preserve">negócios na comunidade </w:t>
            </w:r>
            <w:proofErr w:type="gramStart"/>
            <w:r>
              <w:rPr>
                <w:b w:val="0"/>
                <w:sz w:val="20"/>
                <w:szCs w:val="20"/>
              </w:rPr>
              <w:t>local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Uso de tecnologias digitais e inteligência artificial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- Preservação ambiental e uso da água, construção de soluções para comunidades </w:t>
            </w:r>
            <w:proofErr w:type="gramStart"/>
            <w:r>
              <w:rPr>
                <w:b w:val="0"/>
                <w:sz w:val="20"/>
                <w:szCs w:val="20"/>
              </w:rPr>
              <w:t>sustentáveis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 Soluções de melhoria de políticas públicas para as localidades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C57E7">
        <w:trPr>
          <w:trHeight w:val="268"/>
        </w:trPr>
        <w:tc>
          <w:tcPr>
            <w:tcW w:w="8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DC7E45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- </w:t>
            </w:r>
            <w:r>
              <w:rPr>
                <w:b w:val="0"/>
                <w:sz w:val="20"/>
                <w:szCs w:val="20"/>
              </w:rPr>
              <w:t>Oportunidades para geração de trabalho e crescimento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7E7" w:rsidRDefault="009C57E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</w:tbl>
    <w:p w:rsidR="009C57E7" w:rsidRDefault="009C57E7">
      <w:pPr>
        <w:ind w:right="275"/>
        <w:rPr>
          <w:rFonts w:ascii="Tahoma" w:hAnsi="Tahoma" w:cs="Tahoma"/>
          <w:sz w:val="20"/>
          <w:szCs w:val="20"/>
          <w:lang w:val="pt-BR"/>
        </w:rPr>
      </w:pPr>
    </w:p>
    <w:sectPr w:rsidR="009C57E7">
      <w:headerReference w:type="default" r:id="rId7"/>
      <w:footerReference w:type="default" r:id="rId8"/>
      <w:pgSz w:w="11906" w:h="16838"/>
      <w:pgMar w:top="2081" w:right="1123" w:bottom="1259" w:left="1298" w:header="731" w:footer="107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7E45">
      <w:r>
        <w:separator/>
      </w:r>
    </w:p>
  </w:endnote>
  <w:endnote w:type="continuationSeparator" w:id="0">
    <w:p w:rsidR="00000000" w:rsidRDefault="00DC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E7" w:rsidRDefault="00DC7E45">
    <w:pPr>
      <w:pStyle w:val="Corpodetexto"/>
      <w:spacing w:line="9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1225550</wp:posOffset>
              </wp:positionH>
              <wp:positionV relativeFrom="page">
                <wp:posOffset>9979660</wp:posOffset>
              </wp:positionV>
              <wp:extent cx="3713480" cy="1270"/>
              <wp:effectExtent l="0" t="0" r="0" b="0"/>
              <wp:wrapNone/>
              <wp:docPr id="2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12680" cy="0"/>
                      </a:xfrm>
                      <a:prstGeom prst="line">
                        <a:avLst/>
                      </a:prstGeom>
                      <a:ln w="57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6.5pt,785.8pt" to="388.8pt,785.8pt" ID="Line 3" stroked="t" style="position:absolute;mso-position-horizontal-relative:page;mso-position-vertical-relative:page">
              <v:stroke color="black" weight="576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6748145</wp:posOffset>
              </wp:positionH>
              <wp:positionV relativeFrom="page">
                <wp:posOffset>9867265</wp:posOffset>
              </wp:positionV>
              <wp:extent cx="132715" cy="149860"/>
              <wp:effectExtent l="0" t="0" r="0" b="0"/>
              <wp:wrapNone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1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C57E7" w:rsidRDefault="00DC7E45">
                          <w:pPr>
                            <w:pStyle w:val="Corpodetexto"/>
                            <w:spacing w:before="21"/>
                            <w:ind w:left="60"/>
                            <w:rPr>
                              <w:rFonts w:ascii="Tahoma" w:hAnsi="Tahoma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531.35pt;margin-top:776.95pt;width:10.45pt;height:11.8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" o:allowincell="f" filled="f" stroked="f" strokeweight="0">
              <v:textbox inset="0,0,0,0">
                <w:txbxContent>
                  <w:p w:rsidR="009C57E7" w:rsidRDefault="00DC7E45">
                    <w:pPr>
                      <w:pStyle w:val="Corpodetexto"/>
                      <w:spacing w:before="21"/>
                      <w:ind w:left="60"/>
                      <w:rPr>
                        <w:rFonts w:ascii="Tahoma" w:hAnsi="Tahoma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7E45">
      <w:r>
        <w:separator/>
      </w:r>
    </w:p>
  </w:footnote>
  <w:footnote w:type="continuationSeparator" w:id="0">
    <w:p w:rsidR="00000000" w:rsidRDefault="00DC7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E7" w:rsidRDefault="00DC7E45">
    <w:pPr>
      <w:pStyle w:val="Ttulo1"/>
      <w:tabs>
        <w:tab w:val="left" w:pos="-1985"/>
      </w:tabs>
      <w:spacing w:before="0" w:after="0"/>
      <w:ind w:right="-143"/>
      <w:jc w:val="right"/>
      <w:rPr>
        <w:rFonts w:ascii="Tahoma" w:eastAsia="Tahoma" w:hAnsi="Tahoma" w:cs="Tahoma"/>
        <w:b w:val="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4" behindDoc="1" locked="0" layoutInCell="0" allowOverlap="1">
          <wp:simplePos x="0" y="0"/>
          <wp:positionH relativeFrom="column">
            <wp:posOffset>-147955</wp:posOffset>
          </wp:positionH>
          <wp:positionV relativeFrom="paragraph">
            <wp:posOffset>-158115</wp:posOffset>
          </wp:positionV>
          <wp:extent cx="1914525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b w:val="0"/>
        <w:sz w:val="20"/>
        <w:szCs w:val="20"/>
      </w:rPr>
      <w:t>EDITAL FAPITEC/SE/SEDUC Nº 17/2025</w:t>
    </w:r>
  </w:p>
  <w:p w:rsidR="009C57E7" w:rsidRDefault="009C57E7">
    <w:pPr>
      <w:pStyle w:val="Cabealho"/>
      <w:spacing w:line="9" w:lineRule="auto"/>
      <w:jc w:val="right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7E7"/>
    <w:rsid w:val="009C57E7"/>
    <w:rsid w:val="00DC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3A5F"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271A7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271A7"/>
    <w:rPr>
      <w:rFonts w:ascii="Calibri" w:eastAsia="Calibri" w:hAnsi="Calibri" w:cs="Calibri"/>
      <w:lang w:val="pt-PT"/>
    </w:rPr>
  </w:style>
  <w:style w:type="paragraph" w:styleId="Ttulo">
    <w:name w:val="Title"/>
    <w:basedOn w:val="Normal"/>
    <w:next w:val="Corpodetexto"/>
    <w:uiPriority w:val="1"/>
    <w:qFormat/>
    <w:rsid w:val="00A43A5F"/>
    <w:pPr>
      <w:spacing w:before="52"/>
      <w:ind w:left="3274" w:right="3165"/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sid w:val="00A43A5F"/>
    <w:rPr>
      <w:sz w:val="16"/>
      <w:szCs w:val="16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A43A5F"/>
  </w:style>
  <w:style w:type="paragraph" w:customStyle="1" w:styleId="TableParagraph">
    <w:name w:val="Table Paragraph"/>
    <w:basedOn w:val="Normal"/>
    <w:uiPriority w:val="1"/>
    <w:qFormat/>
    <w:rsid w:val="00A43A5F"/>
    <w:pPr>
      <w:spacing w:line="248" w:lineRule="exact"/>
      <w:ind w:left="107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271A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271A7"/>
    <w:pPr>
      <w:tabs>
        <w:tab w:val="center" w:pos="4252"/>
        <w:tab w:val="right" w:pos="8504"/>
      </w:tabs>
    </w:pPr>
  </w:style>
  <w:style w:type="paragraph" w:customStyle="1" w:styleId="Ttulo11">
    <w:name w:val="Título 11"/>
    <w:basedOn w:val="Normal"/>
    <w:uiPriority w:val="1"/>
    <w:qFormat/>
    <w:rsid w:val="006271A7"/>
    <w:pPr>
      <w:ind w:left="485" w:hanging="351"/>
      <w:outlineLvl w:val="1"/>
    </w:pPr>
    <w:rPr>
      <w:rFonts w:ascii="Tahoma" w:eastAsia="Tahoma" w:hAnsi="Tahoma" w:cs="Tahoma"/>
      <w:b/>
      <w:bCs/>
      <w:sz w:val="18"/>
      <w:szCs w:val="18"/>
      <w:lang w:eastAsia="pt-PT" w:bidi="pt-PT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A43A5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subject/>
  <dc:creator>Presidencia</dc:creator>
  <dc:description/>
  <cp:lastModifiedBy>PROCIT-FAPITEC</cp:lastModifiedBy>
  <cp:revision>6</cp:revision>
  <cp:lastPrinted>2020-08-18T15:51:00Z</cp:lastPrinted>
  <dcterms:created xsi:type="dcterms:W3CDTF">2020-08-18T15:52:00Z</dcterms:created>
  <dcterms:modified xsi:type="dcterms:W3CDTF">2025-08-04T14:18:00Z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2020-04-22T00:00:00Z</vt:filetime>
  </property>
</Properties>
</file>