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949" w:rsidRDefault="00FB5949">
      <w:pPr>
        <w:jc w:val="center"/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jc w:val="center"/>
        <w:rPr>
          <w:rFonts w:ascii="Tahoma" w:eastAsia="Tahoma" w:hAnsi="Tahoma" w:cs="Tahoma"/>
          <w:sz w:val="18"/>
          <w:szCs w:val="18"/>
        </w:rPr>
      </w:pPr>
    </w:p>
    <w:p w:rsidR="00FB5949" w:rsidRDefault="0061110D">
      <w:pPr>
        <w:pStyle w:val="Subttulo"/>
        <w:spacing w:line="480" w:lineRule="aut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4pt;width:492.75pt;height:100.2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C719C5" w:rsidRDefault="00C719C5" w:rsidP="00C719C5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C719C5" w:rsidRPr="00CE7D6B" w:rsidRDefault="00C719C5" w:rsidP="00C719C5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C719C5" w:rsidRPr="003D580E" w:rsidRDefault="00C719C5" w:rsidP="00C719C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C719C5" w:rsidRPr="00564CA6" w:rsidRDefault="00C719C5" w:rsidP="00C719C5">
                  <w:pPr>
                    <w:pStyle w:val="PargrafodaLista"/>
                    <w:numPr>
                      <w:ilvl w:val="0"/>
                      <w:numId w:val="1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 utilizando como referência a tabela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C719C5" w:rsidRDefault="00C719C5" w:rsidP="00C719C5">
                  <w:pPr>
                    <w:pStyle w:val="PargrafodaLista"/>
                    <w:numPr>
                      <w:ilvl w:val="0"/>
                      <w:numId w:val="1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C719C5" w:rsidRPr="00F95EA0" w:rsidRDefault="00C719C5" w:rsidP="00C719C5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C719C5" w:rsidRDefault="00C719C5" w:rsidP="00C719C5"/>
              </w:txbxContent>
            </v:textbox>
          </v:shape>
        </w:pic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BABB0CA" wp14:editId="44AA093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267450" cy="1282700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7038" y="3143413"/>
                        <a:ext cx="6257925" cy="1273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4200E9" w14:textId="77777777" w:rsidR="00FB5949" w:rsidRDefault="00FB5949">
                          <w:pPr>
                            <w:jc w:val="center"/>
                            <w:textDirection w:val="btLr"/>
                          </w:pPr>
                        </w:p>
                        <w:p w14:paraId="20299B5A" w14:textId="77777777" w:rsidR="00FB5949" w:rsidRDefault="00385AA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2"/>
                            </w:rPr>
                            <w:t>PASSOS PARA PREENCHIMENTO DO BAREMA:</w:t>
                          </w:r>
                        </w:p>
                        <w:p w14:paraId="773981B7" w14:textId="77777777" w:rsidR="00FB5949" w:rsidRDefault="00FB5949">
                          <w:pPr>
                            <w:jc w:val="both"/>
                            <w:textDirection w:val="btLr"/>
                          </w:pPr>
                        </w:p>
                        <w:p w14:paraId="74324842" w14:textId="77777777" w:rsidR="00FB5949" w:rsidRDefault="00385AA2">
                          <w:pPr>
                            <w:spacing w:line="275" w:lineRule="auto"/>
                            <w:ind w:left="360"/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 xml:space="preserve">Pontue o currículo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i/>
                              <w:color w:val="000000"/>
                              <w:sz w:val="20"/>
                            </w:rPr>
                            <w:t>Lattes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, em conformidade com a área da proposta utilizando como referência a tabela abaixo;</w:t>
                          </w:r>
                        </w:p>
                        <w:p w14:paraId="480AF2B4" w14:textId="77777777" w:rsidR="00FB5949" w:rsidRDefault="00385AA2">
                          <w:pPr>
                            <w:spacing w:line="275" w:lineRule="auto"/>
                            <w:ind w:left="360"/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Envie o arquivo pontuado juntamente com a proposta (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docx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 xml:space="preserve"> ou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pdf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).</w:t>
                          </w:r>
                        </w:p>
                        <w:p w14:paraId="670DBE6D" w14:textId="77777777" w:rsidR="00FB5949" w:rsidRDefault="00FB5949">
                          <w:pPr>
                            <w:spacing w:line="275" w:lineRule="auto"/>
                            <w:jc w:val="both"/>
                            <w:textDirection w:val="btLr"/>
                          </w:pPr>
                        </w:p>
                        <w:p w14:paraId="154F500A" w14:textId="77777777" w:rsidR="00FB5949" w:rsidRDefault="00FB59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385AA2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67450" cy="1282700"/>
                <wp:effectExtent l="0" t="0" r="0" b="0"/>
                <wp:wrapNone/>
                <wp:docPr id="4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8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FB5949">
      <w:pPr>
        <w:rPr>
          <w:rFonts w:ascii="Tahoma" w:eastAsia="Tahoma" w:hAnsi="Tahoma" w:cs="Tahoma"/>
          <w:sz w:val="18"/>
          <w:szCs w:val="18"/>
        </w:rPr>
      </w:pPr>
    </w:p>
    <w:p w:rsidR="00FB5949" w:rsidRDefault="0061110D" w:rsidP="00C719C5">
      <w:pPr>
        <w:rPr>
          <w:rFonts w:ascii="Tahoma" w:eastAsia="Tahoma" w:hAnsi="Tahoma" w:cs="Tahoma"/>
          <w:sz w:val="18"/>
          <w:szCs w:val="18"/>
        </w:rPr>
      </w:pPr>
      <w:r w:rsidRPr="0061110D"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6.8pt;margin-top:5.45pt;width:84.5pt;height:102.95pt;z-index:251661312">
            <v:textbox style="layout-flow:vertical-ideographic"/>
          </v:shape>
        </w:pict>
      </w:r>
      <w:r w:rsidR="00385AA2">
        <w:br w:type="page"/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 wp14:anchorId="4A30D9BA" wp14:editId="4F1D7E60">
              <wp:simplePos x="0" y="0"/>
              <wp:positionH relativeFrom="column">
                <wp:posOffset>2616200</wp:posOffset>
              </wp:positionH>
              <wp:positionV relativeFrom="paragraph">
                <wp:posOffset>63500</wp:posOffset>
              </wp:positionV>
              <wp:extent cx="1082675" cy="1316990"/>
              <wp:effectExtent l="0" t="0" r="0" b="0"/>
              <wp:wrapNone/>
              <wp:docPr id="45" name="Seta para Baix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9425" y="3126268"/>
                        <a:ext cx="1073150" cy="1307465"/>
                      </a:xfrm>
                      <a:prstGeom prst="downArrow">
                        <a:avLst>
                          <a:gd name="adj1" fmla="val 50000"/>
                          <a:gd name="adj2" fmla="val 30459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AE0900" w14:textId="77777777" w:rsidR="00FB5949" w:rsidRDefault="00FB59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385AA2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1082675" cy="1316990"/>
                <wp:effectExtent l="0" t="0" r="0" b="0"/>
                <wp:wrapNone/>
                <wp:docPr id="4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1316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1559B" w:rsidRDefault="00385AA2">
      <w:pPr>
        <w:rPr>
          <w:rFonts w:ascii="Tahoma" w:eastAsia="Tahoma" w:hAnsi="Tahoma" w:cs="Tahoma"/>
          <w:b/>
          <w:color w:val="0000FF"/>
          <w:sz w:val="18"/>
          <w:szCs w:val="18"/>
        </w:rPr>
      </w:pPr>
      <w:bookmarkStart w:id="0" w:name="_heading=h.gjdgxs" w:colFirst="0" w:colLast="0"/>
      <w:bookmarkEnd w:id="0"/>
      <w:proofErr w:type="gramStart"/>
      <w:r>
        <w:rPr>
          <w:rFonts w:ascii="Tahoma" w:eastAsia="Tahoma" w:hAnsi="Tahoma" w:cs="Tahoma"/>
          <w:b/>
          <w:color w:val="0000FF"/>
          <w:sz w:val="18"/>
          <w:szCs w:val="18"/>
        </w:rPr>
        <w:lastRenderedPageBreak/>
        <w:t>6</w:t>
      </w:r>
      <w:proofErr w:type="gramEnd"/>
      <w:r>
        <w:rPr>
          <w:rFonts w:ascii="Tahoma" w:eastAsia="Tahoma" w:hAnsi="Tahoma" w:cs="Tahoma"/>
          <w:b/>
          <w:color w:val="0000FF"/>
          <w:sz w:val="18"/>
          <w:szCs w:val="18"/>
        </w:rPr>
        <w:t>) ÁREA DE CIÊNCIAS SOCIAIS E APLICADAS</w:t>
      </w:r>
    </w:p>
    <w:p w:rsidR="00FB5949" w:rsidRDefault="00FB5949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tbl>
      <w:tblPr>
        <w:tblStyle w:val="a"/>
        <w:tblW w:w="1077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418"/>
        <w:gridCol w:w="4961"/>
        <w:gridCol w:w="1134"/>
        <w:gridCol w:w="1134"/>
        <w:gridCol w:w="1134"/>
      </w:tblGrid>
      <w:tr w:rsidR="006757E2" w:rsidRPr="006757E2" w:rsidTr="00BD10C5">
        <w:trPr>
          <w:trHeight w:val="37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GRUPO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SUB-GRUPO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B5949" w:rsidRPr="006757E2" w:rsidRDefault="00BD10C5" w:rsidP="00C719C5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 xml:space="preserve">PONTOS </w:t>
            </w:r>
            <w:r w:rsidR="00385AA2"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(POR UNIDADE)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B5949" w:rsidRPr="006757E2" w:rsidRDefault="00385AA2" w:rsidP="00C719C5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</w:t>
            </w:r>
          </w:p>
          <w:p w:rsidR="00FB5949" w:rsidRPr="006757E2" w:rsidRDefault="00385AA2" w:rsidP="00C719C5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MÁXIMA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</w:t>
            </w:r>
          </w:p>
          <w:p w:rsidR="00FB5949" w:rsidRPr="006757E2" w:rsidRDefault="00385AA2">
            <w:pPr>
              <w:pStyle w:val="Ttulo2"/>
              <w:jc w:val="center"/>
              <w:rPr>
                <w:rFonts w:ascii="Tahoma" w:eastAsia="Tahoma" w:hAnsi="Tahoma" w:cs="Tahoma"/>
                <w:b/>
                <w:i w:val="0"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i w:val="0"/>
                <w:smallCaps/>
                <w:color w:val="000000" w:themeColor="text1"/>
                <w:sz w:val="14"/>
                <w:szCs w:val="14"/>
              </w:rPr>
              <w:t>OBTIDA</w:t>
            </w:r>
          </w:p>
        </w:tc>
      </w:tr>
      <w:tr w:rsidR="006757E2" w:rsidRPr="0071559B" w:rsidTr="00BD10C5">
        <w:tc>
          <w:tcPr>
            <w:tcW w:w="993" w:type="dxa"/>
            <w:vMerge w:val="restart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Produção Bibliográfica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5949" w:rsidRPr="0071559B" w:rsidRDefault="00385AA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5949" w:rsidRPr="0071559B" w:rsidRDefault="00FB5949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6757E2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5949" w:rsidRPr="006757E2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5949" w:rsidRPr="006757E2" w:rsidRDefault="00385AA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949" w:rsidRPr="006757E2" w:rsidRDefault="00385AA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5949" w:rsidRPr="0071559B" w:rsidRDefault="00FB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 w:rsidP="00AF75F8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 w:rsidP="00AF75F8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 w:rsidP="00AF75F8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da CAPES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 w:rsidP="00AF75F8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e publicações técnicas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não indexados, na mídia e revistas não-científicas (no máximo 1 ponto)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Publicações técnicas, exceto artigos na mídia e revistas não-científicas (no máximo 10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pesquisador)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rial e publicado por editora do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exterior.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353"/>
        </w:trPr>
        <w:tc>
          <w:tcPr>
            <w:tcW w:w="99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Congressos, orientações, participação em bancas e comissões e outras atividades científicas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7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como conferencista ou palestrante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2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Atividades de Orientação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teses de doutorado já defendidas, em cursos reconhecidos pela CAPES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dissertações de mestrado já defendidas, em cursos reconhecidos pela CAPES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Orientação de monografia de graduação e de especialização lato sensu já defendida (máximo de 3 pontos)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Orientação de iniciação científica já concluída (máximo de 6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bancas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Participações em bancas examinadoras de monografia de graduação e de especialização lato sensu (no máximo 1 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comissões, comitês, conselhos científicos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comitês científicos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editoriais de revistas científicas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Consultor ah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doc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e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parecerista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atividade científica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Outros tipos de atividade científica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71559B" w:rsidRDefault="005F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71559B" w:rsidRDefault="005F10E5" w:rsidP="00C719C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71559B" w:rsidTr="00BD10C5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 w:rsidP="007647B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grupos de pesquisa 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cadastrados no CNPq (no máximo 1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0E5" w:rsidRPr="0071559B" w:rsidRDefault="005F10E5" w:rsidP="00C719C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10E5" w:rsidRPr="0071559B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6757E2" w:rsidTr="00BD10C5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F10E5" w:rsidRPr="006757E2" w:rsidRDefault="005F10E5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redes nacionais e internacionais de pesquisa (com pelo menos um ano de funcionamento)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5" w:rsidRPr="006757E2" w:rsidRDefault="005F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F10E5" w:rsidRPr="006757E2" w:rsidTr="00BD10C5">
        <w:trPr>
          <w:trHeight w:val="366"/>
        </w:trPr>
        <w:tc>
          <w:tcPr>
            <w:tcW w:w="7372" w:type="dxa"/>
            <w:gridSpan w:val="3"/>
            <w:shd w:val="clear" w:color="auto" w:fill="BFBFBF" w:themeFill="background1" w:themeFillShade="BF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F10E5" w:rsidRPr="006757E2" w:rsidRDefault="005F10E5" w:rsidP="00C719C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0E5" w:rsidRPr="006757E2" w:rsidRDefault="005F10E5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5F10E5" w:rsidRDefault="005F10E5" w:rsidP="006757E2">
      <w:pPr>
        <w:jc w:val="both"/>
        <w:outlineLvl w:val="0"/>
        <w:rPr>
          <w:rFonts w:ascii="Tahoma" w:eastAsia="Tahoma" w:hAnsi="Tahoma" w:cs="Tahoma"/>
          <w:b/>
          <w:sz w:val="16"/>
          <w:szCs w:val="16"/>
          <w:u w:val="single"/>
        </w:rPr>
      </w:pPr>
    </w:p>
    <w:p w:rsidR="00FB5949" w:rsidRDefault="00385AA2" w:rsidP="006757E2">
      <w:pPr>
        <w:jc w:val="both"/>
        <w:outlineLvl w:val="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  <w:u w:val="single"/>
        </w:rPr>
        <w:lastRenderedPageBreak/>
        <w:t>Observações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FB5949" w:rsidRDefault="00FB5949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FB5949" w:rsidRDefault="00385AA2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Produção científica dos últimos 04 (quatro) anos, mais o ano em curso.</w:t>
      </w:r>
    </w:p>
    <w:p w:rsidR="00FB5949" w:rsidRDefault="00385AA2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B5949" w:rsidRDefault="00385AA2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Serão considerados artigos aceitos desde que apresente documentação comprobatória.</w:t>
      </w:r>
    </w:p>
    <w:p w:rsidR="00FB5949" w:rsidRDefault="00385AA2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Resumos expandidos não serão considerados como Trabalhos Completos.</w:t>
      </w: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  <w:bookmarkStart w:id="1" w:name="_GoBack"/>
      <w:bookmarkEnd w:id="1"/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p w:rsidR="00FB5949" w:rsidRDefault="00FB5949">
      <w:pPr>
        <w:jc w:val="both"/>
        <w:rPr>
          <w:rFonts w:ascii="Tahoma" w:eastAsia="Tahoma" w:hAnsi="Tahoma" w:cs="Tahoma"/>
          <w:sz w:val="16"/>
          <w:szCs w:val="16"/>
        </w:rPr>
      </w:pPr>
    </w:p>
    <w:sectPr w:rsidR="00FB5949" w:rsidSect="00F31A69">
      <w:headerReference w:type="default" r:id="rId10"/>
      <w:footerReference w:type="default" r:id="rId11"/>
      <w:pgSz w:w="12240" w:h="15840"/>
      <w:pgMar w:top="1304" w:right="851" w:bottom="1134" w:left="1134" w:header="284" w:footer="58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A2" w:rsidRDefault="00385AA2">
      <w:r>
        <w:separator/>
      </w:r>
    </w:p>
  </w:endnote>
  <w:endnote w:type="continuationSeparator" w:id="1">
    <w:p w:rsidR="00385AA2" w:rsidRDefault="0038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49" w:rsidRDefault="00385AA2">
    <w:pPr>
      <w:pBdr>
        <w:top w:val="single" w:sz="4" w:space="1" w:color="000000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FB5949" w:rsidRDefault="00385AA2">
    <w:pPr>
      <w:pBdr>
        <w:top w:val="single" w:sz="4" w:space="1" w:color="000000"/>
      </w:pBdr>
      <w:jc w:val="center"/>
      <w:rPr>
        <w:sz w:val="16"/>
        <w:szCs w:val="16"/>
      </w:rPr>
    </w:pPr>
    <w:r>
      <w:rPr>
        <w:rFonts w:ascii="Noto Sans Symbols" w:eastAsia="Noto Sans Symbols" w:hAnsi="Noto Sans Symbols" w:cs="Noto Sans Symbols"/>
        <w:sz w:val="16"/>
        <w:szCs w:val="16"/>
      </w:rPr>
      <w:t>🖂</w:t>
    </w:r>
    <w:r>
      <w:rPr>
        <w:sz w:val="16"/>
        <w:szCs w:val="16"/>
      </w:rPr>
      <w:t xml:space="preserve"> Av. José Carlos Silva, nº 4444 (Anexo à </w:t>
    </w:r>
    <w:proofErr w:type="spellStart"/>
    <w:r>
      <w:rPr>
        <w:sz w:val="16"/>
        <w:szCs w:val="16"/>
      </w:rPr>
      <w:t>Codise</w:t>
    </w:r>
    <w:proofErr w:type="spellEnd"/>
    <w:r>
      <w:rPr>
        <w:sz w:val="16"/>
        <w:szCs w:val="16"/>
      </w:rPr>
      <w:t>), Inácio Barbosa - CEP: 49.040-850 – Aracaju – Sergipe</w:t>
    </w:r>
  </w:p>
  <w:p w:rsidR="00FB5949" w:rsidRDefault="00385AA2">
    <w:pPr>
      <w:jc w:val="center"/>
      <w:rPr>
        <w:sz w:val="16"/>
        <w:szCs w:val="16"/>
      </w:rPr>
    </w:pPr>
    <w:r>
      <w:rPr>
        <w:rFonts w:ascii="Noto Sans Symbols" w:eastAsia="Noto Sans Symbols" w:hAnsi="Noto Sans Symbols" w:cs="Noto Sans Symbols"/>
        <w:sz w:val="16"/>
        <w:szCs w:val="16"/>
      </w:rPr>
      <w:t>🕿</w:t>
    </w:r>
    <w:r>
      <w:rPr>
        <w:sz w:val="16"/>
        <w:szCs w:val="16"/>
      </w:rPr>
      <w:t xml:space="preserve"> FONE: (79) 3259-3007/ (79) 3259-6366 –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0" b="0"/>
          <wp:docPr id="47" name="image1.png" descr="181219b1720d66fb3b80e3a2f2c87c1b-tra-ccedil-o-do-iacute-cone-do-cursor-do-site-by-vexe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181219b1720d66fb3b80e3a2f2c87c1b-tra-ccedil-o-do-iacute-cone-do-cursor-do-site-by-vexel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SITE: </w:t>
    </w:r>
    <w:hyperlink r:id="rId2">
      <w:r>
        <w:rPr>
          <w:color w:val="0000FF"/>
          <w:sz w:val="16"/>
          <w:szCs w:val="16"/>
          <w:u w:val="single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A2" w:rsidRDefault="00385AA2">
      <w:r>
        <w:separator/>
      </w:r>
    </w:p>
  </w:footnote>
  <w:footnote w:type="continuationSeparator" w:id="1">
    <w:p w:rsidR="00385AA2" w:rsidRDefault="0038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49" w:rsidRDefault="00385AA2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48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5949" w:rsidRDefault="00385AA2">
    <w:pPr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GOVERNO DE SERGIPE</w:t>
    </w:r>
  </w:p>
  <w:p w:rsidR="00FB5949" w:rsidRDefault="00385AA2">
    <w:pPr>
      <w:pBdr>
        <w:top w:val="nil"/>
        <w:left w:val="nil"/>
        <w:bottom w:val="single" w:sz="4" w:space="2" w:color="000000"/>
        <w:right w:val="nil"/>
        <w:between w:val="nil"/>
      </w:pBdr>
      <w:tabs>
        <w:tab w:val="center" w:pos="4419"/>
        <w:tab w:val="right" w:pos="8838"/>
        <w:tab w:val="right" w:pos="-1843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FUNDAÇÃO DE APOIO À PESQUISA E À INOVAÇÃO TECNOLÓGICA DO ESTADO DE SERGIPE - FAPITEC/SE</w:t>
    </w:r>
  </w:p>
  <w:p w:rsidR="00FB5949" w:rsidRDefault="00FB5949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949"/>
    <w:rsid w:val="00385AA2"/>
    <w:rsid w:val="005F10E5"/>
    <w:rsid w:val="0061110D"/>
    <w:rsid w:val="006757E2"/>
    <w:rsid w:val="0071559B"/>
    <w:rsid w:val="007647B2"/>
    <w:rsid w:val="007C5395"/>
    <w:rsid w:val="00B2605C"/>
    <w:rsid w:val="00BD10C5"/>
    <w:rsid w:val="00C719C5"/>
    <w:rsid w:val="00D97227"/>
    <w:rsid w:val="00EB0E0E"/>
    <w:rsid w:val="00F31A69"/>
    <w:rsid w:val="00FB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1A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Normal"/>
    <w:link w:val="SubttuloChar"/>
    <w:rsid w:val="00F31A69"/>
    <w:pPr>
      <w:spacing w:after="60"/>
      <w:jc w:val="center"/>
    </w:pPr>
    <w:rPr>
      <w:rFonts w:ascii="Arial" w:eastAsia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fim">
    <w:name w:val="endnote text"/>
    <w:basedOn w:val="Normal"/>
    <w:link w:val="TextodenotadefimChar"/>
    <w:rsid w:val="005B065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B065B"/>
    <w:rPr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5B0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065B"/>
    <w:rPr>
      <w:lang w:eastAsia="ar-SA"/>
    </w:rPr>
  </w:style>
  <w:style w:type="character" w:styleId="Refdenotadefim">
    <w:name w:val="endnote reference"/>
    <w:basedOn w:val="Fontepargpadro"/>
    <w:rsid w:val="005B065B"/>
    <w:rPr>
      <w:vertAlign w:val="superscript"/>
    </w:rPr>
  </w:style>
  <w:style w:type="character" w:styleId="Refdecomentrio">
    <w:name w:val="annotation reference"/>
    <w:basedOn w:val="Fontepargpadro"/>
    <w:semiHidden/>
    <w:unhideWhenUsed/>
    <w:rsid w:val="00F574C0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F574C0"/>
  </w:style>
  <w:style w:type="character" w:customStyle="1" w:styleId="TextodecomentrioChar">
    <w:name w:val="Texto de comentário Char"/>
    <w:basedOn w:val="Fontepargpadro"/>
    <w:link w:val="Textodecomentrio"/>
    <w:semiHidden/>
    <w:rsid w:val="00F574C0"/>
    <w:rPr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574C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574C0"/>
    <w:rPr>
      <w:b/>
      <w:bCs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F05199"/>
    <w:rPr>
      <w:lang w:eastAsia="ar-SA"/>
    </w:rPr>
  </w:style>
  <w:style w:type="table" w:customStyle="1" w:styleId="a">
    <w:basedOn w:val="TableNormal"/>
    <w:rsid w:val="00F31A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qX7369Z9QJ5mNz/as0ljPREkQ==">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FAPITEC</cp:lastModifiedBy>
  <cp:revision>8</cp:revision>
  <dcterms:created xsi:type="dcterms:W3CDTF">2023-05-05T10:39:00Z</dcterms:created>
  <dcterms:modified xsi:type="dcterms:W3CDTF">2023-06-06T14:09:00Z</dcterms:modified>
</cp:coreProperties>
</file>