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C76456" w:rsidP="00012A2F">
      <w:pPr>
        <w:pStyle w:val="Subttulo"/>
        <w:spacing w:line="480" w:lineRule="auto"/>
      </w:pPr>
      <w:bookmarkStart w:id="0" w:name="_GoBack"/>
      <w:bookmarkEnd w:id="0"/>
      <w:r w:rsidRPr="00C76456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2.75pt;height:100.2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F95EA0" w:rsidRDefault="00F95EA0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549EB" w:rsidRPr="00CE7D6B" w:rsidRDefault="009549EB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549EB" w:rsidRPr="003D580E" w:rsidRDefault="009549EB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549EB" w:rsidRPr="00564CA6" w:rsidRDefault="009549EB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</w:t>
                  </w:r>
                  <w:r w:rsidR="00F95EA0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 tabela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549EB" w:rsidRDefault="009549EB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pdf)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F95EA0" w:rsidRPr="00F95EA0" w:rsidRDefault="00F95EA0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F95EA0" w:rsidRDefault="00F95EA0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CA0C88" w:rsidRDefault="00C76456" w:rsidP="00F95EA0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6.8pt;margin-top:5.45pt;width:84.5pt;height:102.95pt;z-index:251661312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6673E8" w:rsidRDefault="006673E8" w:rsidP="00F95EA0">
      <w:pPr>
        <w:suppressAutoHyphens w:val="0"/>
        <w:rPr>
          <w:rFonts w:ascii="Tahoma" w:hAnsi="Tahoma" w:cs="Tahoma"/>
          <w:sz w:val="18"/>
          <w:szCs w:val="22"/>
        </w:rPr>
      </w:pPr>
    </w:p>
    <w:p w:rsidR="001876CF" w:rsidRPr="00704F63" w:rsidRDefault="00F642A7" w:rsidP="001876CF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r>
        <w:rPr>
          <w:rFonts w:ascii="Tahoma" w:hAnsi="Tahoma" w:cs="Tahoma"/>
          <w:b/>
          <w:color w:val="0000FF"/>
          <w:sz w:val="18"/>
          <w:szCs w:val="22"/>
        </w:rPr>
        <w:t xml:space="preserve">  </w:t>
      </w:r>
      <w:r w:rsidR="001876CF" w:rsidRPr="000D6C5B">
        <w:rPr>
          <w:rFonts w:ascii="Tahoma" w:hAnsi="Tahoma" w:cs="Tahoma"/>
          <w:b/>
          <w:color w:val="0000FF"/>
          <w:sz w:val="18"/>
        </w:rPr>
        <w:t>4) ÁREA DE CIÊNCIAS DA SAÚDE</w:t>
      </w:r>
    </w:p>
    <w:p w:rsidR="00F642A7" w:rsidRDefault="00F642A7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70" w:tblpY="140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1134"/>
        <w:gridCol w:w="1134"/>
      </w:tblGrid>
      <w:tr w:rsidR="001876CF" w:rsidRPr="00AB19B9" w:rsidTr="00F47C2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1876CF" w:rsidRPr="00AB19B9" w:rsidRDefault="001876CF" w:rsidP="00F47C23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(f&gt;=3.8)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(2.5&lt;=f&lt;3.8)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(1.3&lt;=f&lt;2.5)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(0.01&lt;=f&lt;1.3)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B3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em qquerMedline, Scielo, ISI, Scopus mas sem f ou f&lt;0.01)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B4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Lilacs, Latindex, ExerpaMedica)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16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6CF" w:rsidRPr="00480A45" w:rsidRDefault="001876CF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0193">
              <w:rPr>
                <w:rFonts w:ascii="Tahoma" w:hAnsi="Tahoma" w:cs="Tahoma"/>
                <w:color w:val="000000"/>
                <w:sz w:val="15"/>
                <w:szCs w:val="15"/>
              </w:rPr>
              <w:t xml:space="preserve">Qualis B5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(com ISSN mas sem indexação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completos em eventos internacionais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completos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</w:t>
            </w:r>
            <w:r>
              <w:rPr>
                <w:rFonts w:ascii="Tahoma" w:hAnsi="Tahoma" w:cs="Tahoma"/>
                <w:sz w:val="15"/>
                <w:szCs w:val="15"/>
              </w:rPr>
              <w:t>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5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Resumos </w:t>
            </w:r>
            <w:r>
              <w:rPr>
                <w:rFonts w:ascii="Tahoma" w:hAnsi="Tahoma" w:cs="Tahoma"/>
                <w:sz w:val="15"/>
                <w:szCs w:val="15"/>
              </w:rPr>
              <w:t xml:space="preserve">publicados em eventos </w:t>
            </w:r>
            <w:r w:rsidRPr="00AB19B9">
              <w:rPr>
                <w:rFonts w:ascii="Tahoma" w:hAnsi="Tahoma" w:cs="Tahoma"/>
                <w:sz w:val="15"/>
                <w:szCs w:val="15"/>
              </w:rPr>
              <w:t>nacionais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regionais</w:t>
            </w:r>
            <w:r>
              <w:rPr>
                <w:rFonts w:ascii="Tahoma" w:hAnsi="Tahoma" w:cs="Tahoma"/>
                <w:sz w:val="15"/>
                <w:szCs w:val="15"/>
              </w:rPr>
              <w:t xml:space="preserve">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72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2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9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8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3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142426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1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142426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3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</w:t>
            </w:r>
            <w:r>
              <w:rPr>
                <w:rFonts w:ascii="Tahoma" w:hAnsi="Tahoma" w:cs="Tahoma"/>
                <w:sz w:val="15"/>
                <w:szCs w:val="15"/>
              </w:rPr>
              <w:t xml:space="preserve">mestrado </w:t>
            </w:r>
            <w:r w:rsidRPr="00AB19B9">
              <w:rPr>
                <w:rFonts w:ascii="Tahoma" w:hAnsi="Tahoma" w:cs="Tahoma"/>
                <w:sz w:val="15"/>
                <w:szCs w:val="15"/>
              </w:rPr>
              <w:t>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2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30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Bolsista de Produtividade do CNPq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6CF" w:rsidRPr="00142426" w:rsidRDefault="001876CF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876CF" w:rsidRPr="00AB19B9" w:rsidRDefault="001876CF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876CF" w:rsidRPr="00AB19B9" w:rsidTr="00F47C23">
        <w:trPr>
          <w:trHeight w:val="437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6CF" w:rsidRPr="00AB19B9" w:rsidRDefault="001876CF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6673E8" w:rsidRPr="00DC180E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F642A7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6673E8" w:rsidRPr="00F642A7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sectPr w:rsidR="00F642A7" w:rsidRPr="00F642A7" w:rsidSect="00DC180E">
      <w:headerReference w:type="default" r:id="rId8"/>
      <w:footerReference w:type="default" r:id="rId9"/>
      <w:footnotePr>
        <w:pos w:val="beneathText"/>
      </w:footnotePr>
      <w:pgSz w:w="12240" w:h="15840"/>
      <w:pgMar w:top="1304" w:right="851" w:bottom="1134" w:left="1134" w:header="284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FF" w:rsidRDefault="00A01CFF">
      <w:r>
        <w:separator/>
      </w:r>
    </w:p>
  </w:endnote>
  <w:endnote w:type="continuationSeparator" w:id="1">
    <w:p w:rsidR="00A01CFF" w:rsidRDefault="00A0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F4" w:rsidRPr="00371BC9" w:rsidRDefault="004F5EF4" w:rsidP="004F5EF4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4F5EF4" w:rsidRPr="00DD1A1D" w:rsidRDefault="004F5EF4" w:rsidP="004F5EF4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</w:rPr>
      <w:t>Av. José Carlos Silva, nº 4444 (Anexo à Codise),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9549EB" w:rsidRPr="004F5EF4" w:rsidRDefault="004F5EF4" w:rsidP="004F5EF4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>
      <w:rPr>
        <w:sz w:val="16"/>
        <w:szCs w:val="16"/>
      </w:rPr>
      <w:t xml:space="preserve"> </w:t>
    </w:r>
    <w:r w:rsidRPr="00DD1A1D">
      <w:rPr>
        <w:sz w:val="16"/>
        <w:szCs w:val="16"/>
      </w:rPr>
      <w:t>(79) 3259-</w:t>
    </w:r>
    <w:r>
      <w:rPr>
        <w:sz w:val="16"/>
        <w:szCs w:val="16"/>
      </w:rPr>
      <w:t>6366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FF" w:rsidRDefault="00A01CFF">
      <w:r>
        <w:separator/>
      </w:r>
    </w:p>
  </w:footnote>
  <w:footnote w:type="continuationSeparator" w:id="1">
    <w:p w:rsidR="00A01CFF" w:rsidRDefault="00A0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6E57B4" w:rsidRDefault="009549EB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9EB" w:rsidRPr="00480A45" w:rsidRDefault="009549EB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549EB" w:rsidRPr="00480A45" w:rsidRDefault="009549EB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549EB" w:rsidRPr="00CE7D6B" w:rsidRDefault="009549EB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4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5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3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36F4E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747EC"/>
    <w:rsid w:val="001876CF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3F4085"/>
    <w:rsid w:val="00400A5C"/>
    <w:rsid w:val="00416CE2"/>
    <w:rsid w:val="004236A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4F5EF4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B065B"/>
    <w:rsid w:val="005E7A3D"/>
    <w:rsid w:val="00604A28"/>
    <w:rsid w:val="00604DA2"/>
    <w:rsid w:val="00623439"/>
    <w:rsid w:val="006322D1"/>
    <w:rsid w:val="00632C05"/>
    <w:rsid w:val="006673E8"/>
    <w:rsid w:val="00685E5A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7DA6"/>
    <w:rsid w:val="008F17DE"/>
    <w:rsid w:val="0094410A"/>
    <w:rsid w:val="009549EB"/>
    <w:rsid w:val="009D246E"/>
    <w:rsid w:val="009D76C3"/>
    <w:rsid w:val="00A01CFF"/>
    <w:rsid w:val="00A05D4C"/>
    <w:rsid w:val="00A34DD7"/>
    <w:rsid w:val="00A55A8A"/>
    <w:rsid w:val="00A629EA"/>
    <w:rsid w:val="00A815BB"/>
    <w:rsid w:val="00AB02D5"/>
    <w:rsid w:val="00AD417B"/>
    <w:rsid w:val="00AF0C3E"/>
    <w:rsid w:val="00AF4531"/>
    <w:rsid w:val="00B0054E"/>
    <w:rsid w:val="00B06E73"/>
    <w:rsid w:val="00B17D35"/>
    <w:rsid w:val="00B35B3B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170B"/>
    <w:rsid w:val="00C76456"/>
    <w:rsid w:val="00C952E6"/>
    <w:rsid w:val="00CA0C88"/>
    <w:rsid w:val="00CC3425"/>
    <w:rsid w:val="00CC4876"/>
    <w:rsid w:val="00CD45FA"/>
    <w:rsid w:val="00CD71E1"/>
    <w:rsid w:val="00CE6F2B"/>
    <w:rsid w:val="00CE7D6B"/>
    <w:rsid w:val="00D224D7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C180E"/>
    <w:rsid w:val="00DE09F6"/>
    <w:rsid w:val="00E07217"/>
    <w:rsid w:val="00E164D1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42A7"/>
    <w:rsid w:val="00F64B41"/>
    <w:rsid w:val="00F7585B"/>
    <w:rsid w:val="00F863BB"/>
    <w:rsid w:val="00F95EA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fim">
    <w:name w:val="endnote text"/>
    <w:basedOn w:val="Normal"/>
    <w:link w:val="TextodenotadefimChar"/>
    <w:rsid w:val="005B065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B065B"/>
    <w:rPr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5B0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065B"/>
    <w:rPr>
      <w:lang w:eastAsia="ar-SA"/>
    </w:rPr>
  </w:style>
  <w:style w:type="character" w:styleId="Refdenotadefim">
    <w:name w:val="endnote reference"/>
    <w:basedOn w:val="Fontepargpadro"/>
    <w:rsid w:val="005B0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9EA2-1D35-44AA-9F1D-8143A7D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2747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FAPITEC-03</cp:lastModifiedBy>
  <cp:revision>4</cp:revision>
  <cp:lastPrinted>2016-03-07T14:15:00Z</cp:lastPrinted>
  <dcterms:created xsi:type="dcterms:W3CDTF">2021-08-07T16:51:00Z</dcterms:created>
  <dcterms:modified xsi:type="dcterms:W3CDTF">2022-12-22T13:24:00Z</dcterms:modified>
</cp:coreProperties>
</file>